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cs="Times New Roman" w:asciiTheme="minorEastAsia" w:hAnsiTheme="minorEastAsia"/>
          <w:b/>
          <w:sz w:val="32"/>
          <w:szCs w:val="32"/>
        </w:rPr>
      </w:pPr>
      <w:r>
        <w:rPr>
          <w:rFonts w:cs="Times New Roman" w:asciiTheme="minorEastAsia" w:hAnsiTheme="minorEastAsia"/>
          <w:b/>
          <w:sz w:val="32"/>
          <w:szCs w:val="32"/>
        </w:rPr>
        <w:t>第</w:t>
      </w:r>
      <w:r>
        <w:rPr>
          <w:rFonts w:hint="eastAsia" w:cs="Times New Roman" w:asciiTheme="minorEastAsia" w:hAnsiTheme="minorEastAsia"/>
          <w:b/>
          <w:sz w:val="32"/>
          <w:szCs w:val="32"/>
        </w:rPr>
        <w:t>五</w:t>
      </w:r>
      <w:r>
        <w:rPr>
          <w:rFonts w:cs="Times New Roman" w:asciiTheme="minorEastAsia" w:hAnsiTheme="minorEastAsia"/>
          <w:b/>
          <w:sz w:val="32"/>
          <w:szCs w:val="32"/>
        </w:rPr>
        <w:t>单元测试</w:t>
      </w:r>
    </w:p>
    <w:p>
      <w:pPr>
        <w:spacing w:line="30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一、我会填.（12分）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比5个7多6的数是（    ）.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75减去50，差是（    ），再除以5的商是（    ）.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计算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25" o:spt="75" type="#_x0000_t75" style="height:18.5pt;width:5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时，先算（    ）法，再算（    ）法，得（    ）.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27与33的和比75少（    ）.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把每组算式写成一道综合算式.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26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position w:val="-6"/>
          <w:szCs w:val="21"/>
        </w:rPr>
        <w:object>
          <v:shape id="_x0000_i1027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________________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28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position w:val="-6"/>
          <w:szCs w:val="21"/>
        </w:rPr>
        <w:object>
          <v:shape id="_x0000_i1029" o:spt="75" type="#_x0000_t75" style="height:13pt;width:45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  ________________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帮小马虎给下列算式添上小括号，使等式成立.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10"/>
          <w:szCs w:val="21"/>
        </w:rPr>
        <w:object>
          <v:shape id="_x0000_i1030" o:spt="75" type="#_x0000_t75" style="height:15pt;width:6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10"/>
          <w:szCs w:val="21"/>
        </w:rPr>
        <w:object>
          <v:shape id="_x0000_i1031" o:spt="75" type="#_x0000_t75" style="height:15pt;width:5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10"/>
          <w:szCs w:val="21"/>
        </w:rPr>
        <w:object>
          <v:shape id="_x0000_i1032" o:spt="75" type="#_x0000_t75" style="height:15pt;width:6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二、我会选.（10分）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计算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3" o:spt="75" type="#_x0000_t75" style="height:13pt;width:50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时，先算（    ）.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4" o:spt="75" type="#_x0000_t75" style="height:13pt;width:35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B.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5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C.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6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7" o:spt="75" type="#_x0000_t75" style="height:13pt;width:45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的计算结果是（    ）.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A.2    B.6    C.1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将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8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9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合并成一个算式是（    ）.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0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B.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1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C.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2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下面得数是0的算式是（    ）.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3" o:spt="75" type="#_x0000_t75" style="height:13pt;width:50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B.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4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C.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5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要使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6" o:spt="75" type="#_x0000_t75" style="height:13pt;width:61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cs="Times New Roman"/>
          <w:szCs w:val="21"/>
        </w:rPr>
        <w:t>□</w:t>
      </w:r>
      <w:r>
        <w:rPr>
          <w:rFonts w:ascii="Times New Roman" w:hAnsi="Times New Roman" w:cs="Times New Roman"/>
          <w:szCs w:val="21"/>
        </w:rPr>
        <w:t>上应填（    ）.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A.8    B.4    C.2</w:t>
      </w:r>
    </w:p>
    <w:p>
      <w:pPr>
        <w:spacing w:line="30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三、我会判.（正确的画</w:t>
      </w:r>
      <w:r>
        <w:rPr>
          <w:rFonts w:cs="Times New Roman" w:asciiTheme="minorEastAsia" w:hAnsiTheme="minorEastAsia"/>
          <w:b/>
          <w:szCs w:val="21"/>
        </w:rPr>
        <w:t>“√”</w:t>
      </w:r>
      <w:r>
        <w:rPr>
          <w:rFonts w:ascii="Times New Roman" w:hAnsi="Times New Roman" w:cs="Times New Roman"/>
          <w:b/>
          <w:szCs w:val="21"/>
        </w:rPr>
        <w:t>，错误的</w:t>
      </w:r>
      <w:r>
        <w:rPr>
          <w:rFonts w:cs="Times New Roman" w:asciiTheme="majorEastAsia" w:hAnsiTheme="majorEastAsia" w:eastAsiaTheme="majorEastAsia"/>
          <w:b/>
          <w:szCs w:val="21"/>
        </w:rPr>
        <w:t>画“×”）</w:t>
      </w:r>
      <w:r>
        <w:rPr>
          <w:rFonts w:ascii="Times New Roman" w:hAnsi="Times New Roman" w:cs="Times New Roman"/>
          <w:b/>
          <w:szCs w:val="21"/>
        </w:rPr>
        <w:t>（6分）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7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应该先算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8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.（    ）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9" o:spt="75" type="#_x0000_t75" style="height:13pt;width:60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（    ）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要使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50" o:spt="75" type="#_x0000_t75" style="height:18.5pt;width:6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hint="eastAsia" w:ascii="Times New Roman" w:hAnsi="Times New Roman" w:cs="Times New Roman"/>
          <w:szCs w:val="21"/>
        </w:rPr>
        <w:t>○里</w:t>
      </w:r>
      <w:r>
        <w:rPr>
          <w:rFonts w:ascii="Times New Roman" w:hAnsi="Times New Roman" w:cs="Times New Roman"/>
          <w:szCs w:val="21"/>
        </w:rPr>
        <w:t>应该填3.（    ）</w:t>
      </w:r>
    </w:p>
    <w:p>
      <w:pPr>
        <w:spacing w:line="30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四、在横线上填</w:t>
      </w:r>
      <w:r>
        <w:rPr>
          <w:rFonts w:cs="Times New Roman" w:asciiTheme="minorEastAsia" w:hAnsiTheme="minorEastAsia"/>
          <w:b/>
          <w:szCs w:val="21"/>
        </w:rPr>
        <w:t>上“＞”“＜”或“＝”</w:t>
      </w:r>
      <w:r>
        <w:rPr>
          <w:rFonts w:ascii="Times New Roman" w:hAnsi="Times New Roman" w:cs="Times New Roman"/>
          <w:b/>
          <w:szCs w:val="21"/>
        </w:rPr>
        <w:t>.（12分）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>
          <v:shape id="_x0000_i1051" o:spt="75" type="#_x0000_t75" style="height:13pt;width:50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52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position w:val="-12"/>
          <w:szCs w:val="21"/>
        </w:rPr>
        <w:object>
          <v:shape id="_x0000_i1053" o:spt="75" type="#_x0000_t75" style="height:18.5pt;width:53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54" o:spt="75" type="#_x0000_t75" style="height:13pt;width:43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>
          <v:shape id="_x0000_i1055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56" o:spt="75" type="#_x0000_t75" style="height:18.5pt;width:54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position w:val="-6"/>
          <w:szCs w:val="21"/>
        </w:rPr>
        <w:object>
          <v:shape id="_x0000_i1057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58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>
          <v:shape id="_x0000_i1059" o:spt="75" type="#_x0000_t75" style="height:13pt;width:56.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60" o:spt="75" type="#_x0000_t75" style="height:18.5pt;width:6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position w:val="-6"/>
          <w:szCs w:val="21"/>
        </w:rPr>
        <w:object>
          <v:shape id="_x0000_i1061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62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五、我会算.（18分）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>
          <v:shape id="_x0000_i1063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position w:val="-6"/>
          <w:szCs w:val="21"/>
        </w:rPr>
        <w:object>
          <v:shape id="_x0000_i1064" o:spt="75" type="#_x0000_t75" style="height:13pt;width:43.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position w:val="-12"/>
          <w:szCs w:val="21"/>
        </w:rPr>
        <w:object>
          <v:shape id="_x0000_i1065" o:spt="75" type="#_x0000_t75" style="height:18.5pt;width:6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</w:p>
    <w:p>
      <w:pPr>
        <w:spacing w:line="300" w:lineRule="auto"/>
        <w:rPr>
          <w:rFonts w:hint="eastAsia" w:ascii="Times New Roman" w:hAnsi="Times New Roman" w:cs="Times New Roman"/>
          <w:szCs w:val="21"/>
        </w:rPr>
      </w:pP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6"/>
          <w:szCs w:val="21"/>
        </w:rPr>
        <w:object>
          <v:shape id="_x0000_i1066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position w:val="-12"/>
          <w:szCs w:val="21"/>
        </w:rPr>
        <w:object>
          <v:shape id="_x0000_i1067" o:spt="75" type="#_x0000_t75" style="height:18.5pt;width:59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position w:val="-12"/>
          <w:szCs w:val="21"/>
        </w:rPr>
        <w:object>
          <v:shape id="_x0000_i1068" o:spt="75" type="#_x0000_t75" style="height:18.5pt;width:51.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</w:p>
    <w:p>
      <w:pPr>
        <w:spacing w:line="300" w:lineRule="auto"/>
        <w:rPr>
          <w:rFonts w:hint="eastAsia"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六、判断.（正确的在括</w:t>
      </w:r>
      <w:r>
        <w:rPr>
          <w:rFonts w:cs="Times New Roman" w:asciiTheme="minorEastAsia" w:hAnsiTheme="minorEastAsia"/>
          <w:b/>
          <w:szCs w:val="21"/>
        </w:rPr>
        <w:t>号里画“√”，错误的画“×”，并改正）</w:t>
      </w:r>
      <w:r>
        <w:rPr>
          <w:rFonts w:ascii="Times New Roman" w:hAnsi="Times New Roman" w:cs="Times New Roman"/>
          <w:b/>
          <w:szCs w:val="21"/>
        </w:rPr>
        <w:t>（9分）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（    ）</w:t>
      </w:r>
    </w:p>
    <w:p>
      <w:pPr>
        <w:widowControl/>
        <w:spacing w:line="300" w:lineRule="auto"/>
        <w:jc w:val="left"/>
        <w:textAlignment w:val="top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961390" cy="11709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改正：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（    ）</w:t>
      </w:r>
    </w:p>
    <w:p>
      <w:pPr>
        <w:widowControl/>
        <w:spacing w:line="300" w:lineRule="auto"/>
        <w:jc w:val="left"/>
        <w:textAlignment w:val="top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942340" cy="11709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942857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改正：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（    ）</w:t>
      </w:r>
    </w:p>
    <w:p>
      <w:pPr>
        <w:widowControl/>
        <w:spacing w:line="300" w:lineRule="auto"/>
        <w:jc w:val="left"/>
        <w:textAlignment w:val="top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923290" cy="11804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改正：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七、我会列式计算.（8分）</w:t>
      </w:r>
    </w:p>
    <w:p>
      <w:pPr>
        <w:widowControl/>
        <w:spacing w:line="300" w:lineRule="auto"/>
        <w:jc w:val="left"/>
        <w:textAlignment w:val="top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</w:rPr>
        <w:drawing>
          <wp:inline distT="0" distB="0" distL="0" distR="0">
            <wp:extent cx="2609215" cy="761365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609524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________（    ）________（    ）________＝________（个）</w:t>
      </w:r>
    </w:p>
    <w:p>
      <w:pPr>
        <w:widowControl/>
        <w:spacing w:line="300" w:lineRule="auto"/>
        <w:jc w:val="left"/>
        <w:textAlignment w:val="top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</w:rPr>
        <w:drawing>
          <wp:inline distT="0" distB="0" distL="0" distR="0">
            <wp:extent cx="2075815" cy="1161415"/>
            <wp:effectExtent l="0" t="0" r="63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076190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________（    ）________（    ）________＝________（元）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八、根据下表列出相应的综合算式，再计算.（8分）</w:t>
      </w:r>
    </w:p>
    <w:p>
      <w:pPr>
        <w:widowControl/>
        <w:spacing w:line="300" w:lineRule="auto"/>
        <w:jc w:val="left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cs="Times New Roman" w:asciiTheme="minorEastAsia" w:hAnsiTheme="minorEastAsia"/>
          <w:szCs w:val="21"/>
        </w:rPr>
        <w:t>.</w:t>
      </w:r>
    </w:p>
    <w:tbl>
      <w:tblPr>
        <w:tblStyle w:val="6"/>
        <w:tblW w:w="3969" w:type="dxa"/>
        <w:tblInd w:w="28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9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被减数</w:t>
            </w:r>
          </w:p>
        </w:tc>
        <w:tc>
          <w:tcPr>
            <w:tcW w:w="992" w:type="dxa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60</w:t>
            </w:r>
          </w:p>
        </w:tc>
        <w:tc>
          <w:tcPr>
            <w:tcW w:w="1701" w:type="dxa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减数</w:t>
            </w:r>
          </w:p>
        </w:tc>
        <w:tc>
          <w:tcPr>
            <w:tcW w:w="992" w:type="dxa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position w:val="-6"/>
                <w:szCs w:val="21"/>
              </w:rPr>
              <w:object>
                <v:shape id="_x0000_i1069" o:spt="75" type="#_x0000_t75" style="height:13pt;width:35pt;" o:ole="t" filled="f" o:preferrelative="t" stroked="f" coordsize="21600,21600">
                  <v:path/>
                  <v:fill on="f" focussize="0,0"/>
                  <v:stroke on="f" joinstyle="miter"/>
                  <v:imagedata r:id="rId99" o:title="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69" r:id="rId98">
                  <o:LockedField>false</o:LockedField>
                </o:OLEObject>
              </w:object>
            </w:r>
          </w:p>
        </w:tc>
        <w:tc>
          <w:tcPr>
            <w:tcW w:w="1701" w:type="dxa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position w:val="-6"/>
                <w:szCs w:val="21"/>
              </w:rPr>
              <w:object>
                <v:shape id="_x0000_i1070" o:spt="75" type="#_x0000_t75" style="height:13pt;width:23pt;" o:ole="t" filled="f" o:preferrelative="t" stroked="f" coordsize="21600,21600">
                  <v:path/>
                  <v:fill on="f" focussize="0,0"/>
                  <v:stroke on="f" joinstyle="miter"/>
                  <v:imagedata r:id="rId101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70" r:id="rId100">
                  <o:LockedField>false</o:LockedField>
                </o:OLEObject>
              </w:object>
            </w:r>
          </w:p>
        </w:tc>
      </w:tr>
    </w:tbl>
    <w:p>
      <w:pPr>
        <w:widowControl/>
        <w:spacing w:line="300" w:lineRule="auto"/>
        <w:jc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________________</w:t>
      </w:r>
      <w:r>
        <w:rPr>
          <w:rFonts w:ascii="Times New Roman" w:hAnsi="Times New Roman" w:cs="Times New Roman"/>
          <w:b/>
          <w:szCs w:val="21"/>
        </w:rPr>
        <w:tab/>
      </w:r>
      <w:r>
        <w:rPr>
          <w:rFonts w:ascii="Times New Roman" w:hAnsi="Times New Roman" w:cs="Times New Roman"/>
          <w:b/>
          <w:szCs w:val="21"/>
        </w:rPr>
        <w:tab/>
      </w:r>
      <w:r>
        <w:rPr>
          <w:rFonts w:ascii="Times New Roman" w:hAnsi="Times New Roman" w:cs="Times New Roman"/>
          <w:b/>
          <w:szCs w:val="21"/>
        </w:rPr>
        <w:t>________________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cs="Times New Roman" w:asciiTheme="minorEastAsia" w:hAnsiTheme="minorEastAsia"/>
          <w:szCs w:val="21"/>
        </w:rPr>
        <w:t>.</w:t>
      </w:r>
    </w:p>
    <w:tbl>
      <w:tblPr>
        <w:tblStyle w:val="6"/>
        <w:tblW w:w="3969" w:type="dxa"/>
        <w:tblInd w:w="28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9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6" w:type="dxa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被减数</w:t>
            </w:r>
          </w:p>
        </w:tc>
        <w:tc>
          <w:tcPr>
            <w:tcW w:w="992" w:type="dxa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position w:val="-6"/>
                <w:szCs w:val="21"/>
              </w:rPr>
              <w:object>
                <v:shape id="_x0000_i1071" o:spt="75" type="#_x0000_t75" style="height:13pt;width:35pt;" o:ole="t" filled="f" o:preferrelative="t" stroked="f" coordsize="21600,21600">
                  <v:path/>
                  <v:fill on="f" focussize="0,0"/>
                  <v:stroke on="f" joinstyle="miter"/>
                  <v:imagedata r:id="rId103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102">
                  <o:LockedField>false</o:LockedField>
                </o:OLEObject>
              </w:object>
            </w:r>
          </w:p>
        </w:tc>
        <w:tc>
          <w:tcPr>
            <w:tcW w:w="1701" w:type="dxa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减数</w:t>
            </w:r>
          </w:p>
        </w:tc>
        <w:tc>
          <w:tcPr>
            <w:tcW w:w="992" w:type="dxa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1701" w:type="dxa"/>
          </w:tcPr>
          <w:p>
            <w:pPr>
              <w:widowControl/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position w:val="-6"/>
                <w:szCs w:val="21"/>
              </w:rPr>
              <w:object>
                <v:shape id="_x0000_i1072" o:spt="75" type="#_x0000_t75" style="height:13pt;width:29pt;" o:ole="t" filled="f" o:preferrelative="t" stroked="f" coordsize="21600,21600">
                  <v:path/>
                  <v:fill on="f" focussize="0,0"/>
                  <v:stroke on="f" joinstyle="miter"/>
                  <v:imagedata r:id="rId105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104">
                  <o:LockedField>false</o:LockedField>
                </o:OLEObject>
              </w:object>
            </w:r>
          </w:p>
        </w:tc>
      </w:tr>
    </w:tbl>
    <w:p>
      <w:pPr>
        <w:widowControl/>
        <w:spacing w:line="300" w:lineRule="auto"/>
        <w:jc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________________</w:t>
      </w:r>
      <w:r>
        <w:rPr>
          <w:rFonts w:ascii="Times New Roman" w:hAnsi="Times New Roman" w:cs="Times New Roman"/>
          <w:b/>
          <w:szCs w:val="21"/>
        </w:rPr>
        <w:tab/>
      </w:r>
      <w:r>
        <w:rPr>
          <w:rFonts w:ascii="Times New Roman" w:hAnsi="Times New Roman" w:cs="Times New Roman"/>
          <w:b/>
          <w:szCs w:val="21"/>
        </w:rPr>
        <w:tab/>
      </w:r>
      <w:r>
        <w:rPr>
          <w:rFonts w:ascii="Times New Roman" w:hAnsi="Times New Roman" w:cs="Times New Roman"/>
          <w:b/>
          <w:szCs w:val="21"/>
        </w:rPr>
        <w:t>________________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九、我会解.（17分）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光华路小学买了1个排球和4个网球，共用去42元.如果买一个排球需要18元，那么买一个网球需要多少元？（列综合算式）（4分）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hint="eastAsia"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学校买了40盆菊花，放在6个教室，平均每个教室放6盆，剩下的放在办公室里，办公室里放了多少盆菊花？（4分）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hint="eastAsia"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小明买了一本《十万个为什么》，这本书有90页，已经看了36页，剩下的每天看9页，还要看几天才能把这本书看完？（4分）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hint="eastAsia"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cs="Times New Roman" w:asciiTheme="minorEastAsia" w:hAnsiTheme="minor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生产车间上午接到38件生产任务，下午接到34件生产任务，把这些任务平均分给8个小组，每个小组分到多少件生产任务？每个小组有3人，平均每个人分到几件生产任务？（5分）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 w:type="page"/>
      </w:r>
    </w:p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第五单元测试</w:t>
      </w:r>
    </w:p>
    <w:p>
      <w:pPr>
        <w:spacing w:line="30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答案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一、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1.【答案】41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2.【答案】25    5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3.【答案】</w:t>
      </w:r>
      <w:r>
        <w:rPr>
          <w:rFonts w:hint="eastAsia" w:ascii="Times New Roman" w:hAnsi="Times New Roman" w:cs="Times New Roman"/>
          <w:szCs w:val="21"/>
        </w:rPr>
        <w:t>减    乘    30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4.【答案】15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5.【答案】</w:t>
      </w:r>
      <w:r>
        <w:rPr>
          <w:rFonts w:hint="eastAsia" w:ascii="Times New Roman" w:hAnsi="Times New Roman" w:cs="Times New Roman"/>
          <w:szCs w:val="21"/>
        </w:rPr>
        <w:t>（1）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3" o:spt="75" type="#_x0000_t75" style="height:14.4pt;width:64.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（2）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74" o:spt="75" type="#_x0000_t75" style="height:21.6pt;width:7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6.【答案】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75" o:spt="75" type="#_x0000_t75" style="height:21.6pt;width:72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76" o:spt="75" type="#_x0000_t75" style="height:21.6pt;width:64.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77" o:spt="75" type="#_x0000_t75" style="height:21.6pt;width:7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二、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1.【答案】B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2.【答案】A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3.【答案】B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4.【答案】C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5.【答案】C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三、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1.【答案】</w:t>
      </w:r>
      <w:r>
        <w:rPr>
          <w:rFonts w:hint="eastAsia" w:ascii="Times New Roman" w:hAnsi="Times New Roman" w:cs="Times New Roman"/>
          <w:szCs w:val="21"/>
        </w:rPr>
        <w:t>√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2.【答案】</w:t>
      </w:r>
      <w:r>
        <w:rPr>
          <w:rFonts w:hint="eastAsia" w:ascii="Times New Roman" w:hAnsi="Times New Roman" w:cs="Times New Roman"/>
          <w:szCs w:val="21"/>
        </w:rPr>
        <w:t>×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3.【答案】</w:t>
      </w:r>
      <w:r>
        <w:rPr>
          <w:rFonts w:hint="eastAsia" w:ascii="Times New Roman" w:hAnsi="Times New Roman" w:cs="Times New Roman"/>
          <w:szCs w:val="21"/>
        </w:rPr>
        <w:t>√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四、【答案】</w:t>
      </w:r>
      <w:r>
        <w:rPr>
          <w:rFonts w:hint="eastAsia" w:ascii="Cambria Math" w:hAnsi="Cambria Math" w:cs="Times New Roman"/>
          <w:szCs w:val="21"/>
        </w:rPr>
        <w:t>＝</w:t>
      </w:r>
      <w:r>
        <w:rPr>
          <w:rFonts w:ascii="Cambria Math" w:hAnsi="Cambria Math" w:cs="Times New Roman"/>
          <w:szCs w:val="21"/>
        </w:rPr>
        <w:t xml:space="preserve">    </w:t>
      </w:r>
      <w:r>
        <w:rPr>
          <w:rFonts w:hint="eastAsia" w:ascii="Cambria Math" w:hAnsi="Cambria Math" w:cs="Times New Roman"/>
          <w:szCs w:val="21"/>
        </w:rPr>
        <w:t>＞</w:t>
      </w:r>
      <w:r>
        <w:rPr>
          <w:rFonts w:ascii="Cambria Math" w:hAnsi="Cambria Math" w:cs="Times New Roman"/>
          <w:szCs w:val="21"/>
        </w:rPr>
        <w:t xml:space="preserve">    </w:t>
      </w:r>
      <w:r>
        <w:rPr>
          <w:rFonts w:hint="eastAsia" w:ascii="Cambria Math" w:hAnsi="Cambria Math" w:cs="Times New Roman"/>
          <w:szCs w:val="21"/>
        </w:rPr>
        <w:t>＞</w:t>
      </w:r>
      <w:r>
        <w:rPr>
          <w:rFonts w:ascii="Cambria Math" w:hAnsi="Cambria Math" w:cs="Times New Roman"/>
          <w:szCs w:val="21"/>
        </w:rPr>
        <w:t xml:space="preserve">    </w:t>
      </w:r>
      <w:r>
        <w:rPr>
          <w:rFonts w:hint="eastAsia" w:ascii="Cambria Math" w:hAnsi="Cambria Math" w:cs="Times New Roman"/>
          <w:szCs w:val="21"/>
        </w:rPr>
        <w:t>＜</w:t>
      </w:r>
      <w:r>
        <w:rPr>
          <w:rFonts w:ascii="Cambria Math" w:hAnsi="Cambria Math" w:cs="Times New Roman"/>
          <w:szCs w:val="21"/>
        </w:rPr>
        <w:t xml:space="preserve">    </w:t>
      </w:r>
      <w:r>
        <w:rPr>
          <w:rFonts w:hint="eastAsia" w:ascii="Cambria Math" w:hAnsi="Cambria Math" w:cs="Times New Roman"/>
          <w:szCs w:val="21"/>
        </w:rPr>
        <w:t>＜</w:t>
      </w:r>
      <w:r>
        <w:rPr>
          <w:rFonts w:ascii="Cambria Math" w:hAnsi="Cambria Math" w:cs="Times New Roman"/>
          <w:szCs w:val="21"/>
        </w:rPr>
        <w:t xml:space="preserve">    </w:t>
      </w:r>
      <w:r>
        <w:rPr>
          <w:rFonts w:hint="eastAsia" w:ascii="Cambria Math" w:hAnsi="Cambria Math" w:cs="Times New Roman"/>
          <w:szCs w:val="21"/>
        </w:rPr>
        <w:t>＞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五、【答案】74</w:t>
      </w:r>
      <w:r>
        <w:rPr>
          <w:rFonts w:hint="eastAsia" w:ascii="Times New Roman" w:hAnsi="Times New Roman" w:cs="Times New Roman"/>
          <w:szCs w:val="21"/>
        </w:rPr>
        <w:t xml:space="preserve">    5    70    </w:t>
      </w:r>
      <w:r>
        <w:rPr>
          <w:rFonts w:ascii="Times New Roman" w:hAnsi="Times New Roman" w:cs="Times New Roman"/>
          <w:szCs w:val="21"/>
        </w:rPr>
        <w:t>3</w:t>
      </w:r>
      <w:r>
        <w:rPr>
          <w:rFonts w:hint="eastAsia" w:ascii="Times New Roman" w:hAnsi="Times New Roman" w:cs="Times New Roman"/>
          <w:szCs w:val="21"/>
        </w:rPr>
        <w:t xml:space="preserve">    56    6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六</w:t>
      </w:r>
      <w:r>
        <w:rPr>
          <w:rFonts w:ascii="Times New Roman" w:hAnsi="Times New Roman" w:cs="Times New Roman"/>
          <w:szCs w:val="21"/>
        </w:rPr>
        <w:t>、</w:t>
      </w:r>
    </w:p>
    <w:p>
      <w:pPr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1.【答案】</w:t>
      </w:r>
      <w:r>
        <w:rPr>
          <w:rFonts w:hint="eastAsia" w:ascii="Times New Roman" w:hAnsi="Times New Roman" w:cs="Times New Roman"/>
          <w:szCs w:val="21"/>
        </w:rPr>
        <w:t>×    改正</w:t>
      </w:r>
      <w:r>
        <w:rPr>
          <w:rFonts w:ascii="Times New Roman" w:hAnsi="Times New Roman" w:cs="Times New Roman"/>
          <w:szCs w:val="21"/>
        </w:rPr>
        <w:t>：</w:t>
      </w:r>
      <w:r>
        <w:rPr>
          <w:rFonts w:ascii="Times New Roman" w:hAnsi="Times New Roman" w:cs="Times New Roman"/>
          <w:position w:val="-38"/>
          <w:szCs w:val="21"/>
        </w:rPr>
        <w:object>
          <v:shape id="_x0000_i1078" o:spt="75" type="#_x0000_t75" style="height:45pt;width:43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</w:p>
    <w:p>
      <w:pPr>
        <w:spacing w:line="300" w:lineRule="auto"/>
        <w:textAlignment w:val="top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2.【答案】</w:t>
      </w:r>
      <w:r>
        <w:rPr>
          <w:rFonts w:hint="eastAsia" w:ascii="Times New Roman" w:hAnsi="Times New Roman" w:cs="Times New Roman"/>
          <w:szCs w:val="21"/>
        </w:rPr>
        <w:t>×    改正</w:t>
      </w:r>
      <w:r>
        <w:rPr>
          <w:rFonts w:ascii="Times New Roman" w:hAnsi="Times New Roman" w:cs="Times New Roman"/>
          <w:szCs w:val="21"/>
        </w:rPr>
        <w:t>：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79" o:spt="75" type="#_x0000_t75" style="height:45pt;width:4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</w:p>
    <w:p>
      <w:pPr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3.【答案】</w:t>
      </w:r>
      <w:r>
        <w:rPr>
          <w:rFonts w:hint="eastAsia" w:ascii="Times New Roman" w:hAnsi="Times New Roman" w:cs="Times New Roman"/>
          <w:szCs w:val="21"/>
        </w:rPr>
        <w:t>×    改正</w:t>
      </w:r>
      <w:r>
        <w:rPr>
          <w:rFonts w:ascii="Times New Roman" w:hAnsi="Times New Roman" w:cs="Times New Roman"/>
          <w:szCs w:val="21"/>
        </w:rPr>
        <w:t>：</w:t>
      </w:r>
      <w:r>
        <w:rPr>
          <w:rFonts w:ascii="Times New Roman" w:hAnsi="Times New Roman" w:cs="Times New Roman"/>
          <w:position w:val="-38"/>
          <w:szCs w:val="21"/>
        </w:rPr>
        <w:object>
          <v:shape id="_x0000_i1080" o:spt="75" type="#_x0000_t75" style="height:48pt;width:59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七</w:t>
      </w:r>
      <w:r>
        <w:rPr>
          <w:rFonts w:ascii="Times New Roman" w:hAnsi="Times New Roman" w:cs="Times New Roman"/>
          <w:szCs w:val="21"/>
        </w:rPr>
        <w:t>、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1.【答案】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1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（答案</w:t>
      </w:r>
      <w:r>
        <w:rPr>
          <w:rFonts w:ascii="Times New Roman" w:hAnsi="Times New Roman" w:cs="Times New Roman"/>
          <w:szCs w:val="21"/>
        </w:rPr>
        <w:t>不唯一</w:t>
      </w:r>
      <w:r>
        <w:rPr>
          <w:rFonts w:hint="eastAsia" w:ascii="Times New Roman" w:hAnsi="Times New Roman" w:cs="Times New Roman"/>
          <w:szCs w:val="21"/>
        </w:rPr>
        <w:t>）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2.【答案】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2" o:spt="75" type="#_x0000_t75" style="height:13pt;width:65.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（答案</w:t>
      </w:r>
      <w:r>
        <w:rPr>
          <w:rFonts w:ascii="Times New Roman" w:hAnsi="Times New Roman" w:cs="Times New Roman"/>
          <w:szCs w:val="21"/>
        </w:rPr>
        <w:t>不唯一</w:t>
      </w:r>
      <w:r>
        <w:rPr>
          <w:rFonts w:hint="eastAsia" w:ascii="Times New Roman" w:hAnsi="Times New Roman" w:cs="Times New Roman"/>
          <w:szCs w:val="21"/>
        </w:rPr>
        <w:t>）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八</w:t>
      </w:r>
      <w:r>
        <w:rPr>
          <w:rFonts w:ascii="Times New Roman" w:hAnsi="Times New Roman" w:cs="Times New Roman"/>
          <w:szCs w:val="21"/>
        </w:rPr>
        <w:t>、</w:t>
      </w:r>
    </w:p>
    <w:p>
      <w:pPr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1.【答案】</w:t>
      </w:r>
      <w:r>
        <w:rPr>
          <w:rFonts w:ascii="Times New Roman" w:hAnsi="Times New Roman" w:cs="Times New Roman"/>
          <w:position w:val="-38"/>
          <w:szCs w:val="21"/>
        </w:rPr>
        <w:object>
          <v:shape id="_x0000_i1083" o:spt="75" type="#_x0000_t75" style="height:48pt;width:6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position w:val="-38"/>
          <w:szCs w:val="21"/>
        </w:rPr>
        <w:object>
          <v:shape id="_x0000_i1084" o:spt="75" type="#_x0000_t75" style="height:45pt;width:44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</w:p>
    <w:p>
      <w:pPr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2.【答案】</w:t>
      </w:r>
      <w:r>
        <w:rPr>
          <w:rFonts w:ascii="Times New Roman" w:hAnsi="Times New Roman" w:cs="Times New Roman"/>
          <w:position w:val="-38"/>
          <w:szCs w:val="21"/>
        </w:rPr>
        <w:object>
          <v:shape id="_x0000_i1085" o:spt="75" type="#_x0000_t75" style="height:48pt;width:58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position w:val="-38"/>
          <w:szCs w:val="21"/>
        </w:rPr>
        <w:object>
          <v:shape id="_x0000_i1086" o:spt="75" type="#_x0000_t75" style="height:48pt;width:58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九</w:t>
      </w:r>
      <w:r>
        <w:rPr>
          <w:rFonts w:ascii="Times New Roman" w:hAnsi="Times New Roman" w:cs="Times New Roman"/>
          <w:szCs w:val="21"/>
        </w:rPr>
        <w:t>、</w:t>
      </w:r>
    </w:p>
    <w:p>
      <w:pPr>
        <w:spacing w:line="300" w:lineRule="auto"/>
        <w:rPr>
          <w:rFonts w:hint="eastAsia"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1.【答案】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87" o:spt="75" type="#_x0000_t75" style="height:18pt;width:74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（元）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2.【答案】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88" o:spt="75" type="#_x0000_t75" style="height:13pt;width:61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（盒）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3.【答案】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89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（天）</w: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4.【答案】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90" o:spt="75" type="#_x0000_t75" style="height:18pt;width:7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（件）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91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（件）</w:t>
      </w:r>
    </w:p>
    <w:p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bookmarkStart w:id="0" w:name="_GoBack"/>
    </w:p>
    <w:bookmarkEnd w:id="0"/>
    <w:sectPr>
      <w:footerReference r:id="rId3" w:type="default"/>
      <w:pgSz w:w="11907" w:h="16839"/>
      <w:pgMar w:top="1440" w:right="1077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rFonts w:hint="eastAsia" w:asciiTheme="minorEastAsia" w:hAnsiTheme="minorEastAsia"/>
              </w:rPr>
              <w:t>小学数学 二年级</w:t>
            </w:r>
            <w:r>
              <w:rPr>
                <w:rFonts w:asciiTheme="minorEastAsia" w:hAnsiTheme="minorEastAsia"/>
              </w:rPr>
              <w:t>下册</w:t>
            </w: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30BA2"/>
    <w:rsid w:val="000348BB"/>
    <w:rsid w:val="000375F2"/>
    <w:rsid w:val="000419D8"/>
    <w:rsid w:val="000523C0"/>
    <w:rsid w:val="000651D2"/>
    <w:rsid w:val="000D7E43"/>
    <w:rsid w:val="0013390F"/>
    <w:rsid w:val="00133EBA"/>
    <w:rsid w:val="001347EC"/>
    <w:rsid w:val="00135299"/>
    <w:rsid w:val="001442A8"/>
    <w:rsid w:val="00170F85"/>
    <w:rsid w:val="0017322B"/>
    <w:rsid w:val="00176B11"/>
    <w:rsid w:val="001811AF"/>
    <w:rsid w:val="0018196F"/>
    <w:rsid w:val="001871DC"/>
    <w:rsid w:val="001A0FC7"/>
    <w:rsid w:val="001E1E64"/>
    <w:rsid w:val="00210B2F"/>
    <w:rsid w:val="0021519C"/>
    <w:rsid w:val="00234B74"/>
    <w:rsid w:val="00272635"/>
    <w:rsid w:val="00282338"/>
    <w:rsid w:val="00286C34"/>
    <w:rsid w:val="00291950"/>
    <w:rsid w:val="002B59AE"/>
    <w:rsid w:val="003331CA"/>
    <w:rsid w:val="00334CC2"/>
    <w:rsid w:val="00371FFA"/>
    <w:rsid w:val="003E040B"/>
    <w:rsid w:val="003F5328"/>
    <w:rsid w:val="004708A3"/>
    <w:rsid w:val="00471FB0"/>
    <w:rsid w:val="004926DE"/>
    <w:rsid w:val="004A72B8"/>
    <w:rsid w:val="004B48B1"/>
    <w:rsid w:val="004E1471"/>
    <w:rsid w:val="004E6B6F"/>
    <w:rsid w:val="00562BB2"/>
    <w:rsid w:val="005825AB"/>
    <w:rsid w:val="005A12C6"/>
    <w:rsid w:val="005B0217"/>
    <w:rsid w:val="005C488E"/>
    <w:rsid w:val="005D18C8"/>
    <w:rsid w:val="0060460A"/>
    <w:rsid w:val="006115AA"/>
    <w:rsid w:val="00661FE9"/>
    <w:rsid w:val="00680703"/>
    <w:rsid w:val="00724660"/>
    <w:rsid w:val="00743565"/>
    <w:rsid w:val="00755EF0"/>
    <w:rsid w:val="00770651"/>
    <w:rsid w:val="00781379"/>
    <w:rsid w:val="00794403"/>
    <w:rsid w:val="007C16B6"/>
    <w:rsid w:val="007D6514"/>
    <w:rsid w:val="007E3B32"/>
    <w:rsid w:val="007E5099"/>
    <w:rsid w:val="00810A01"/>
    <w:rsid w:val="008417D7"/>
    <w:rsid w:val="00894C2B"/>
    <w:rsid w:val="008B035F"/>
    <w:rsid w:val="008D265F"/>
    <w:rsid w:val="008E394A"/>
    <w:rsid w:val="009327A9"/>
    <w:rsid w:val="00934A4F"/>
    <w:rsid w:val="00936C5C"/>
    <w:rsid w:val="00960131"/>
    <w:rsid w:val="00963974"/>
    <w:rsid w:val="00966B76"/>
    <w:rsid w:val="00975411"/>
    <w:rsid w:val="009C4803"/>
    <w:rsid w:val="009C7DEC"/>
    <w:rsid w:val="00A51509"/>
    <w:rsid w:val="00A66C2E"/>
    <w:rsid w:val="00AE7BD5"/>
    <w:rsid w:val="00B26710"/>
    <w:rsid w:val="00B828DA"/>
    <w:rsid w:val="00BA2196"/>
    <w:rsid w:val="00BA4C2E"/>
    <w:rsid w:val="00BB4D11"/>
    <w:rsid w:val="00BE0C2B"/>
    <w:rsid w:val="00C07B25"/>
    <w:rsid w:val="00C1056D"/>
    <w:rsid w:val="00C30501"/>
    <w:rsid w:val="00C30B23"/>
    <w:rsid w:val="00C30B83"/>
    <w:rsid w:val="00C53805"/>
    <w:rsid w:val="00C76592"/>
    <w:rsid w:val="00C86480"/>
    <w:rsid w:val="00C94560"/>
    <w:rsid w:val="00CD0C3E"/>
    <w:rsid w:val="00CE5CF7"/>
    <w:rsid w:val="00CF14B2"/>
    <w:rsid w:val="00CF5D9D"/>
    <w:rsid w:val="00D21D1E"/>
    <w:rsid w:val="00D24D69"/>
    <w:rsid w:val="00D43241"/>
    <w:rsid w:val="00D46FD2"/>
    <w:rsid w:val="00E457E1"/>
    <w:rsid w:val="00E55BEC"/>
    <w:rsid w:val="00F02CD9"/>
    <w:rsid w:val="00F23966"/>
    <w:rsid w:val="00F4182A"/>
    <w:rsid w:val="00F92BB2"/>
    <w:rsid w:val="00F96319"/>
    <w:rsid w:val="00FD0E2C"/>
    <w:rsid w:val="06054C29"/>
    <w:rsid w:val="72EC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MTDisplayEquation"/>
    <w:basedOn w:val="1"/>
    <w:link w:val="12"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2">
    <w:name w:val="MTDisplayEquation Char"/>
    <w:basedOn w:val="7"/>
    <w:link w:val="11"/>
    <w:uiPriority w:val="0"/>
    <w:rPr>
      <w:rFonts w:ascii="宋体" w:hAnsi="宋体" w:eastAsia="宋体"/>
      <w:sz w:val="24"/>
      <w:szCs w:val="24"/>
    </w:r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9.png"/><Relationship Id="rId96" Type="http://schemas.openxmlformats.org/officeDocument/2006/relationships/image" Target="media/image48.png"/><Relationship Id="rId95" Type="http://schemas.openxmlformats.org/officeDocument/2006/relationships/image" Target="media/image47.png"/><Relationship Id="rId94" Type="http://schemas.openxmlformats.org/officeDocument/2006/relationships/image" Target="media/image46.png"/><Relationship Id="rId93" Type="http://schemas.openxmlformats.org/officeDocument/2006/relationships/image" Target="media/image45.png"/><Relationship Id="rId92" Type="http://schemas.openxmlformats.org/officeDocument/2006/relationships/image" Target="media/image44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3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3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image" Target="media/image2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image" Target="media/image1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6" Type="http://schemas.openxmlformats.org/officeDocument/2006/relationships/fontTable" Target="fontTable.xml"/><Relationship Id="rId145" Type="http://schemas.openxmlformats.org/officeDocument/2006/relationships/customXml" Target="../customXml/item2.xml"/><Relationship Id="rId144" Type="http://schemas.openxmlformats.org/officeDocument/2006/relationships/customXml" Target="../customXml/item1.xml"/><Relationship Id="rId143" Type="http://schemas.openxmlformats.org/officeDocument/2006/relationships/image" Target="media/image72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5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4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C9FDC3-9368-4659-98A2-23D4A83491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371</Words>
  <Characters>2119</Characters>
  <Lines>17</Lines>
  <Paragraphs>4</Paragraphs>
  <TotalTime>1</TotalTime>
  <ScaleCrop>false</ScaleCrop>
  <LinksUpToDate>false</LinksUpToDate>
  <CharactersWithSpaces>2486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2019-04-20T11:02:00Z</dcterms:created>
  <dc:creator>User</dc:creator>
  <cp:lastModifiedBy>。</cp:lastModifiedBy>
  <cp:lastPrinted>2019-08-02T09:01:00Z</cp:lastPrinted>
  <dcterms:modified xsi:type="dcterms:W3CDTF">2019-11-19T01:23:45Z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  <property fmtid="{D5CDD505-2E9C-101B-9397-08002B2CF9AE}" pid="5" name="KSOProductBuildVer">
    <vt:lpwstr>2052-11.1.0.9208</vt:lpwstr>
  </property>
</Properties>
</file>